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FDA4" w14:textId="77777777" w:rsidR="00CB653C" w:rsidRPr="00CB653C" w:rsidRDefault="00CB653C" w:rsidP="00CB653C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178870120"/>
      <w:r w:rsidRPr="00CB653C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14:paraId="62E44721" w14:textId="77777777" w:rsidR="00CB653C" w:rsidRPr="00CB653C" w:rsidRDefault="00CB653C" w:rsidP="00CB653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653C">
        <w:rPr>
          <w:rFonts w:ascii="Times New Roman" w:eastAsia="Calibri" w:hAnsi="Times New Roman" w:cs="Times New Roman"/>
          <w:sz w:val="28"/>
          <w:szCs w:val="28"/>
        </w:rPr>
        <w:t xml:space="preserve">к приказу МАОУ СШ № 11 </w:t>
      </w:r>
      <w:r w:rsidRPr="00CB653C">
        <w:rPr>
          <w:rFonts w:ascii="Times New Roman" w:eastAsia="Calibri" w:hAnsi="Times New Roman" w:cs="Times New Roman"/>
          <w:sz w:val="28"/>
          <w:szCs w:val="28"/>
        </w:rPr>
        <w:br/>
        <w:t>№ 369-о  от 26.08.2024</w:t>
      </w:r>
    </w:p>
    <w:p w14:paraId="6A89B2EC" w14:textId="77777777" w:rsidR="00CB653C" w:rsidRPr="00CB653C" w:rsidRDefault="00CB653C" w:rsidP="00CB65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644955" w14:textId="77777777" w:rsidR="00CB653C" w:rsidRPr="00CB653C" w:rsidRDefault="00CB653C" w:rsidP="00CB6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755E3C9C" w14:textId="77777777" w:rsidR="00CB653C" w:rsidRPr="00CB653C" w:rsidRDefault="00CB653C" w:rsidP="00CB6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53C">
        <w:rPr>
          <w:rFonts w:ascii="Times New Roman" w:eastAsia="Calibri" w:hAnsi="Times New Roman" w:cs="Times New Roman"/>
          <w:b/>
          <w:sz w:val="28"/>
          <w:szCs w:val="28"/>
        </w:rPr>
        <w:t>Расписание обучения по программам дополнительного образования на 2024-2025 учебный год</w:t>
      </w:r>
    </w:p>
    <w:p w14:paraId="3B481AE4" w14:textId="77777777" w:rsidR="00CB653C" w:rsidRPr="00CB653C" w:rsidRDefault="00CB653C" w:rsidP="00CB653C">
      <w:pPr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466"/>
        <w:gridCol w:w="1184"/>
        <w:gridCol w:w="526"/>
        <w:gridCol w:w="583"/>
        <w:gridCol w:w="521"/>
        <w:gridCol w:w="733"/>
        <w:gridCol w:w="733"/>
        <w:gridCol w:w="733"/>
        <w:gridCol w:w="733"/>
        <w:gridCol w:w="733"/>
        <w:gridCol w:w="496"/>
        <w:gridCol w:w="496"/>
      </w:tblGrid>
      <w:tr w:rsidR="00CB653C" w:rsidRPr="00CB653C" w14:paraId="44AAF5A8" w14:textId="77777777" w:rsidTr="00DA46B8">
        <w:trPr>
          <w:cantSplit/>
          <w:trHeight w:val="1593"/>
        </w:trPr>
        <w:tc>
          <w:tcPr>
            <w:tcW w:w="408" w:type="dxa"/>
          </w:tcPr>
          <w:p w14:paraId="583C7E2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6" w:type="dxa"/>
          </w:tcPr>
          <w:p w14:paraId="23C0C2D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объединения</w:t>
            </w:r>
          </w:p>
        </w:tc>
        <w:tc>
          <w:tcPr>
            <w:tcW w:w="1211" w:type="dxa"/>
          </w:tcPr>
          <w:p w14:paraId="3500553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567" w:type="dxa"/>
            <w:textDirection w:val="btLr"/>
          </w:tcPr>
          <w:p w14:paraId="68D17937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658" w:type="dxa"/>
            <w:textDirection w:val="btLr"/>
          </w:tcPr>
          <w:p w14:paraId="47241E34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58" w:type="dxa"/>
            <w:textDirection w:val="btLr"/>
          </w:tcPr>
          <w:p w14:paraId="4FA787F5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обучающихся в группе</w:t>
            </w:r>
          </w:p>
        </w:tc>
        <w:tc>
          <w:tcPr>
            <w:tcW w:w="733" w:type="dxa"/>
            <w:textDirection w:val="btLr"/>
          </w:tcPr>
          <w:p w14:paraId="69179E63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33" w:type="dxa"/>
            <w:textDirection w:val="btLr"/>
          </w:tcPr>
          <w:p w14:paraId="4A243ABE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33" w:type="dxa"/>
            <w:textDirection w:val="btLr"/>
          </w:tcPr>
          <w:p w14:paraId="6AEE71BF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33" w:type="dxa"/>
            <w:textDirection w:val="btLr"/>
          </w:tcPr>
          <w:p w14:paraId="588EADB6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33" w:type="dxa"/>
            <w:textDirection w:val="btLr"/>
          </w:tcPr>
          <w:p w14:paraId="74AB0CBC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19" w:type="dxa"/>
            <w:textDirection w:val="btLr"/>
          </w:tcPr>
          <w:p w14:paraId="61147E88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19" w:type="dxa"/>
            <w:textDirection w:val="btLr"/>
          </w:tcPr>
          <w:p w14:paraId="6A471985" w14:textId="77777777" w:rsidR="00CB653C" w:rsidRPr="00CB653C" w:rsidRDefault="00CB653C" w:rsidP="00CB653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CB653C" w:rsidRPr="00CB653C" w14:paraId="694D7F3F" w14:textId="77777777" w:rsidTr="00DA46B8">
        <w:trPr>
          <w:trHeight w:val="690"/>
        </w:trPr>
        <w:tc>
          <w:tcPr>
            <w:tcW w:w="408" w:type="dxa"/>
          </w:tcPr>
          <w:p w14:paraId="6D9F0EE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0A0BFB8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Окружающая среда и экосистемы</w:t>
            </w:r>
          </w:p>
        </w:tc>
        <w:tc>
          <w:tcPr>
            <w:tcW w:w="1211" w:type="dxa"/>
          </w:tcPr>
          <w:p w14:paraId="08BD3FB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Кораблёва О.В.</w:t>
            </w:r>
          </w:p>
        </w:tc>
        <w:tc>
          <w:tcPr>
            <w:tcW w:w="567" w:type="dxa"/>
          </w:tcPr>
          <w:p w14:paraId="5F410E0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5DC3897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317C93A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13398B8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21AB227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3D5640A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13.40-16.00</w:t>
            </w:r>
          </w:p>
        </w:tc>
        <w:tc>
          <w:tcPr>
            <w:tcW w:w="733" w:type="dxa"/>
          </w:tcPr>
          <w:p w14:paraId="30FBA94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198E0E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20F7EF6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62A8303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530FE8A7" w14:textId="77777777" w:rsidTr="00DA46B8">
        <w:trPr>
          <w:trHeight w:val="690"/>
        </w:trPr>
        <w:tc>
          <w:tcPr>
            <w:tcW w:w="408" w:type="dxa"/>
            <w:vMerge w:val="restart"/>
          </w:tcPr>
          <w:p w14:paraId="5D177D9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vMerge w:val="restart"/>
          </w:tcPr>
          <w:p w14:paraId="693AAED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211" w:type="dxa"/>
            <w:vMerge w:val="restart"/>
          </w:tcPr>
          <w:p w14:paraId="0B51B6B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Кузин А.Ю.</w:t>
            </w:r>
          </w:p>
        </w:tc>
        <w:tc>
          <w:tcPr>
            <w:tcW w:w="567" w:type="dxa"/>
            <w:vMerge w:val="restart"/>
          </w:tcPr>
          <w:p w14:paraId="58DC1B3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0F0D13C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14:paraId="03BC8A5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7315002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07B3C75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</w:t>
            </w:r>
          </w:p>
          <w:p w14:paraId="16F4038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33" w:type="dxa"/>
          </w:tcPr>
          <w:p w14:paraId="2A38AD4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5B5C8F6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08F7348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13.40-16.20</w:t>
            </w:r>
          </w:p>
        </w:tc>
        <w:tc>
          <w:tcPr>
            <w:tcW w:w="519" w:type="dxa"/>
          </w:tcPr>
          <w:p w14:paraId="0EA5B53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0624F67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3E4480D3" w14:textId="77777777" w:rsidTr="00DA46B8">
        <w:trPr>
          <w:trHeight w:val="690"/>
        </w:trPr>
        <w:tc>
          <w:tcPr>
            <w:tcW w:w="408" w:type="dxa"/>
            <w:vMerge/>
          </w:tcPr>
          <w:p w14:paraId="245D3C1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27D6132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14:paraId="5AA94A6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B985B1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0EEA422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14:paraId="4BF823F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0987854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13.40-15.20</w:t>
            </w:r>
          </w:p>
        </w:tc>
        <w:tc>
          <w:tcPr>
            <w:tcW w:w="733" w:type="dxa"/>
          </w:tcPr>
          <w:p w14:paraId="2F0FEB0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10B7376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5FD5C43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13.40-16.20</w:t>
            </w:r>
          </w:p>
        </w:tc>
        <w:tc>
          <w:tcPr>
            <w:tcW w:w="733" w:type="dxa"/>
          </w:tcPr>
          <w:p w14:paraId="26D60CC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7CB45BF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2E383B3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7B1200B8" w14:textId="77777777" w:rsidTr="00DA46B8">
        <w:trPr>
          <w:trHeight w:val="690"/>
        </w:trPr>
        <w:tc>
          <w:tcPr>
            <w:tcW w:w="408" w:type="dxa"/>
          </w:tcPr>
          <w:p w14:paraId="650F024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6" w:type="dxa"/>
          </w:tcPr>
          <w:p w14:paraId="0BD85A8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Учимся проектировать на англ.</w:t>
            </w:r>
          </w:p>
        </w:tc>
        <w:tc>
          <w:tcPr>
            <w:tcW w:w="1211" w:type="dxa"/>
          </w:tcPr>
          <w:p w14:paraId="0614DD7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Голдобина В.А.</w:t>
            </w:r>
          </w:p>
        </w:tc>
        <w:tc>
          <w:tcPr>
            <w:tcW w:w="567" w:type="dxa"/>
          </w:tcPr>
          <w:p w14:paraId="6981909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A9614E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5AACC66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14:paraId="314400C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733" w:type="dxa"/>
          </w:tcPr>
          <w:p w14:paraId="18DEEEA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3B76F32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733" w:type="dxa"/>
          </w:tcPr>
          <w:p w14:paraId="5D5C1C7A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31BD5C5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488B942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2DBE5D6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74E941B8" w14:textId="77777777" w:rsidTr="00DA46B8">
        <w:trPr>
          <w:trHeight w:val="690"/>
        </w:trPr>
        <w:tc>
          <w:tcPr>
            <w:tcW w:w="408" w:type="dxa"/>
            <w:vMerge w:val="restart"/>
          </w:tcPr>
          <w:p w14:paraId="7CB29DE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6" w:type="dxa"/>
            <w:vMerge w:val="restart"/>
          </w:tcPr>
          <w:p w14:paraId="6B60D24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211" w:type="dxa"/>
            <w:vMerge w:val="restart"/>
          </w:tcPr>
          <w:p w14:paraId="7C6FD78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Бойчукк</w:t>
            </w:r>
            <w:proofErr w:type="spellEnd"/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567" w:type="dxa"/>
            <w:vMerge w:val="restart"/>
          </w:tcPr>
          <w:p w14:paraId="69ABC82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7E2B75D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6454668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14ED8C6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78310D7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13.40-15.10</w:t>
            </w:r>
          </w:p>
        </w:tc>
        <w:tc>
          <w:tcPr>
            <w:tcW w:w="733" w:type="dxa"/>
          </w:tcPr>
          <w:p w14:paraId="0CDE35D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3C562E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733" w:type="dxa"/>
          </w:tcPr>
          <w:p w14:paraId="06714A2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4335D5F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035F2A5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36B2A894" w14:textId="77777777" w:rsidTr="00DA46B8">
        <w:trPr>
          <w:trHeight w:val="690"/>
        </w:trPr>
        <w:tc>
          <w:tcPr>
            <w:tcW w:w="408" w:type="dxa"/>
            <w:vMerge/>
          </w:tcPr>
          <w:p w14:paraId="338B2D6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7D5A728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14:paraId="11E9A82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E394E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74D3AA5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7739EE2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0472D47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44EBCC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733" w:type="dxa"/>
          </w:tcPr>
          <w:p w14:paraId="1BAC80A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3CF304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733" w:type="dxa"/>
          </w:tcPr>
          <w:p w14:paraId="7E7CB9F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11F6F0D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4982B6F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352699B8" w14:textId="77777777" w:rsidTr="00DA46B8">
        <w:trPr>
          <w:trHeight w:val="690"/>
        </w:trPr>
        <w:tc>
          <w:tcPr>
            <w:tcW w:w="408" w:type="dxa"/>
          </w:tcPr>
          <w:p w14:paraId="7EFA171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6" w:type="dxa"/>
          </w:tcPr>
          <w:p w14:paraId="5B54F20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Медиа</w:t>
            </w:r>
          </w:p>
        </w:tc>
        <w:tc>
          <w:tcPr>
            <w:tcW w:w="1211" w:type="dxa"/>
          </w:tcPr>
          <w:p w14:paraId="64D699CA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Рекун</w:t>
            </w:r>
            <w:proofErr w:type="spellEnd"/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567" w:type="dxa"/>
          </w:tcPr>
          <w:p w14:paraId="17D6B5A6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23035DE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5336FE8D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14:paraId="7FD03C9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72B05C3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14.30-16.10</w:t>
            </w:r>
          </w:p>
        </w:tc>
        <w:tc>
          <w:tcPr>
            <w:tcW w:w="733" w:type="dxa"/>
          </w:tcPr>
          <w:p w14:paraId="72CFA12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2265F49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3C64165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519" w:type="dxa"/>
          </w:tcPr>
          <w:p w14:paraId="66BA2C98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0F4DC26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33050280" w14:textId="77777777" w:rsidTr="00DA46B8">
        <w:trPr>
          <w:trHeight w:val="690"/>
        </w:trPr>
        <w:tc>
          <w:tcPr>
            <w:tcW w:w="408" w:type="dxa"/>
          </w:tcPr>
          <w:p w14:paraId="24E3EE3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</w:tcPr>
          <w:p w14:paraId="573609D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как иностранный</w:t>
            </w:r>
          </w:p>
        </w:tc>
        <w:tc>
          <w:tcPr>
            <w:tcW w:w="1211" w:type="dxa"/>
          </w:tcPr>
          <w:p w14:paraId="4F2586B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Е.Н.</w:t>
            </w:r>
          </w:p>
        </w:tc>
        <w:tc>
          <w:tcPr>
            <w:tcW w:w="567" w:type="dxa"/>
          </w:tcPr>
          <w:p w14:paraId="6DAD874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352C5BA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</w:tcPr>
          <w:p w14:paraId="01C4146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14:paraId="5A501A0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4E041BA6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0EA57F42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7E0FB32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13.40-16.00</w:t>
            </w:r>
          </w:p>
        </w:tc>
        <w:tc>
          <w:tcPr>
            <w:tcW w:w="733" w:type="dxa"/>
          </w:tcPr>
          <w:p w14:paraId="3B59F25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04B376A3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73DAFC1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53C" w:rsidRPr="00CB653C" w14:paraId="67A786DC" w14:textId="77777777" w:rsidTr="00DA46B8">
        <w:trPr>
          <w:trHeight w:val="690"/>
        </w:trPr>
        <w:tc>
          <w:tcPr>
            <w:tcW w:w="408" w:type="dxa"/>
          </w:tcPr>
          <w:p w14:paraId="623DB8BF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14:paraId="74E565D4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Камертон</w:t>
            </w:r>
          </w:p>
        </w:tc>
        <w:tc>
          <w:tcPr>
            <w:tcW w:w="1211" w:type="dxa"/>
          </w:tcPr>
          <w:p w14:paraId="1F806C2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Смирнов А.В.</w:t>
            </w:r>
          </w:p>
        </w:tc>
        <w:tc>
          <w:tcPr>
            <w:tcW w:w="567" w:type="dxa"/>
          </w:tcPr>
          <w:p w14:paraId="1CC2E56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14:paraId="7BE8295C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14:paraId="1487B96B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14:paraId="35E0EF4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3C">
              <w:rPr>
                <w:rFonts w:ascii="Times New Roman" w:eastAsia="Calibri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733" w:type="dxa"/>
          </w:tcPr>
          <w:p w14:paraId="114738A1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74542BD0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5C21B4A9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14:paraId="141C9907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28276F05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14:paraId="0BDAE59E" w14:textId="77777777" w:rsidR="00CB653C" w:rsidRPr="00CB653C" w:rsidRDefault="00CB653C" w:rsidP="00CB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0ED830F" w14:textId="77777777" w:rsidR="00CB653C" w:rsidRPr="00CB653C" w:rsidRDefault="00CB653C" w:rsidP="00CB653C">
      <w:pPr>
        <w:jc w:val="both"/>
        <w:rPr>
          <w:rFonts w:ascii="Calibri" w:eastAsia="Calibri" w:hAnsi="Calibri" w:cs="Times New Roman"/>
        </w:rPr>
      </w:pPr>
    </w:p>
    <w:p w14:paraId="52C9A7D2" w14:textId="77777777" w:rsidR="00CB653C" w:rsidRPr="00CB653C" w:rsidRDefault="00CB653C" w:rsidP="00CB653C">
      <w:pPr>
        <w:ind w:firstLine="708"/>
        <w:jc w:val="right"/>
        <w:rPr>
          <w:rFonts w:ascii="Calibri" w:eastAsia="Calibri" w:hAnsi="Calibri" w:cs="Times New Roman"/>
        </w:rPr>
      </w:pPr>
    </w:p>
    <w:bookmarkEnd w:id="0"/>
    <w:p w14:paraId="18C3EF61" w14:textId="77777777" w:rsidR="006F3A12" w:rsidRDefault="006F3A12"/>
    <w:sectPr w:rsidR="006F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FB"/>
    <w:rsid w:val="006F3A12"/>
    <w:rsid w:val="00C268FB"/>
    <w:rsid w:val="00C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72C"/>
  <w15:chartTrackingRefBased/>
  <w15:docId w15:val="{86D3D4BF-540B-43F6-90EF-271872F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2024-12-15T12:51:00Z</dcterms:created>
  <dcterms:modified xsi:type="dcterms:W3CDTF">2024-12-15T12:51:00Z</dcterms:modified>
</cp:coreProperties>
</file>